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6BA5">
      <w:pPr>
        <w:jc w:val="center"/>
        <w:rPr>
          <w:rFonts w:hint="eastAsia" w:ascii="方正大标宋简体" w:hAnsi="等线" w:eastAsia="方正大标宋简体"/>
          <w:sz w:val="56"/>
          <w:szCs w:val="56"/>
        </w:rPr>
      </w:pPr>
      <w:r>
        <w:rPr>
          <w:rFonts w:hint="eastAsia" w:ascii="方正大标宋简体" w:hAnsi="等线" w:eastAsia="方正大标宋简体"/>
          <w:sz w:val="48"/>
          <w:szCs w:val="48"/>
        </w:rPr>
        <w:t>威海校区报废资产回收报价单</w:t>
      </w:r>
    </w:p>
    <w:p w14:paraId="33C05EED">
      <w:pPr>
        <w:ind w:left="240" w:hanging="240" w:hangingChars="100"/>
        <w:rPr>
          <w:rFonts w:hint="eastAsia" w:ascii="等线" w:hAnsi="等线" w:eastAsia="等线"/>
          <w:b/>
          <w:bCs/>
          <w:sz w:val="22"/>
          <w:szCs w:val="24"/>
        </w:rPr>
      </w:pPr>
      <w:r>
        <w:rPr>
          <w:rFonts w:hint="eastAsia" w:ascii="等线" w:hAnsi="等线" w:eastAsia="等线"/>
          <w:b/>
          <w:bCs/>
          <w:sz w:val="24"/>
          <w:szCs w:val="28"/>
        </w:rPr>
        <w:t>报价单号：</w:t>
      </w:r>
      <w:r>
        <w:rPr>
          <w:rFonts w:ascii="等线" w:hAnsi="等线" w:eastAsia="等线"/>
          <w:b/>
          <w:bCs/>
          <w:sz w:val="24"/>
          <w:szCs w:val="28"/>
        </w:rPr>
        <w:t xml:space="preserve">           </w:t>
      </w:r>
      <w:r>
        <w:rPr>
          <w:rFonts w:hint="eastAsia" w:ascii="等线" w:hAnsi="等线" w:eastAsia="等线"/>
          <w:b/>
          <w:bCs/>
          <w:sz w:val="24"/>
          <w:szCs w:val="28"/>
        </w:rPr>
        <w:t xml:space="preserve">                      报价日期：</w:t>
      </w:r>
      <w:r>
        <w:rPr>
          <w:rFonts w:hint="eastAsia" w:ascii="等线" w:hAnsi="等线" w:eastAsia="等线"/>
          <w:b/>
          <w:bCs/>
          <w:sz w:val="24"/>
          <w:szCs w:val="28"/>
          <w:u w:val="single"/>
        </w:rPr>
        <w:t xml:space="preserve">   </w:t>
      </w:r>
      <w:r>
        <w:rPr>
          <w:rFonts w:ascii="等线" w:hAnsi="等线" w:eastAsia="等线"/>
          <w:b/>
          <w:bCs/>
          <w:sz w:val="24"/>
          <w:szCs w:val="28"/>
          <w:u w:val="single"/>
        </w:rPr>
        <w:t xml:space="preserve"> </w:t>
      </w:r>
      <w:r>
        <w:rPr>
          <w:rFonts w:hint="eastAsia" w:ascii="等线" w:hAnsi="等线" w:eastAsia="等线"/>
          <w:b/>
          <w:bCs/>
          <w:sz w:val="24"/>
          <w:szCs w:val="28"/>
        </w:rPr>
        <w:t>年</w:t>
      </w:r>
      <w:r>
        <w:rPr>
          <w:rFonts w:hint="eastAsia" w:ascii="等线" w:hAnsi="等线" w:eastAsia="等线"/>
          <w:b/>
          <w:bCs/>
          <w:sz w:val="24"/>
          <w:szCs w:val="28"/>
          <w:u w:val="single"/>
        </w:rPr>
        <w:t xml:space="preserve">    </w:t>
      </w:r>
      <w:r>
        <w:rPr>
          <w:rFonts w:hint="eastAsia" w:ascii="等线" w:hAnsi="等线" w:eastAsia="等线"/>
          <w:b/>
          <w:bCs/>
          <w:sz w:val="24"/>
          <w:szCs w:val="28"/>
        </w:rPr>
        <w:t>月</w:t>
      </w:r>
      <w:r>
        <w:rPr>
          <w:rFonts w:hint="eastAsia" w:ascii="等线" w:hAnsi="等线" w:eastAsia="等线"/>
          <w:b/>
          <w:bCs/>
          <w:sz w:val="24"/>
          <w:szCs w:val="28"/>
          <w:u w:val="single"/>
        </w:rPr>
        <w:t xml:space="preserve">    </w:t>
      </w:r>
      <w:r>
        <w:rPr>
          <w:rFonts w:hint="eastAsia" w:ascii="等线" w:hAnsi="等线" w:eastAsia="等线"/>
          <w:b/>
          <w:bCs/>
          <w:sz w:val="24"/>
          <w:szCs w:val="28"/>
        </w:rPr>
        <w:t>日</w:t>
      </w:r>
    </w:p>
    <w:tbl>
      <w:tblPr>
        <w:tblStyle w:val="3"/>
        <w:tblW w:w="8560" w:type="dxa"/>
        <w:jc w:val="center"/>
        <w:tblBorders>
          <w:top w:val="single" w:color="585858" w:sz="12" w:space="0"/>
          <w:left w:val="single" w:color="585858" w:sz="12" w:space="0"/>
          <w:bottom w:val="single" w:color="585858" w:sz="12" w:space="0"/>
          <w:right w:val="single" w:color="585858" w:sz="12" w:space="0"/>
          <w:insideH w:val="single" w:color="A5A5A5" w:sz="4" w:space="0"/>
          <w:insideV w:val="single" w:color="A5A5A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20"/>
        <w:gridCol w:w="1875"/>
        <w:gridCol w:w="1662"/>
        <w:gridCol w:w="806"/>
        <w:gridCol w:w="588"/>
        <w:gridCol w:w="595"/>
        <w:gridCol w:w="1766"/>
      </w:tblGrid>
      <w:tr w14:paraId="383D5F36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48" w:type="dxa"/>
            <w:tcBorders>
              <w:top w:val="single" w:color="585858" w:sz="12" w:space="0"/>
              <w:bottom w:val="single" w:color="7F7F7F" w:sz="4" w:space="0"/>
              <w:right w:val="single" w:color="7F7F7F" w:sz="4" w:space="0"/>
            </w:tcBorders>
            <w:shd w:val="clear" w:color="auto" w:fill="ECECEC"/>
            <w:tcMar>
              <w:left w:w="0" w:type="dxa"/>
              <w:right w:w="0" w:type="dxa"/>
            </w:tcMar>
            <w:vAlign w:val="center"/>
          </w:tcPr>
          <w:p w14:paraId="76067699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8"/>
                <w:szCs w:val="32"/>
              </w:rPr>
            </w:pPr>
            <w:r>
              <w:rPr>
                <w:rFonts w:hint="eastAsia" w:ascii="等线" w:hAnsi="等线" w:eastAsia="等线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495" w:type="dxa"/>
            <w:gridSpan w:val="2"/>
            <w:tcBorders>
              <w:top w:val="single" w:color="585858" w:sz="12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CECEC"/>
            <w:tcMar>
              <w:left w:w="0" w:type="dxa"/>
              <w:right w:w="0" w:type="dxa"/>
            </w:tcMar>
            <w:vAlign w:val="center"/>
          </w:tcPr>
          <w:p w14:paraId="7100B6E0">
            <w:pPr>
              <w:adjustRightInd w:val="0"/>
              <w:snapToGrid w:val="0"/>
              <w:ind w:firstLine="280" w:firstLineChars="100"/>
              <w:rPr>
                <w:rFonts w:hint="eastAsia" w:ascii="等线" w:hAnsi="等线" w:eastAsia="等线"/>
                <w:b/>
                <w:bCs/>
                <w:sz w:val="28"/>
                <w:szCs w:val="32"/>
              </w:rPr>
            </w:pPr>
            <w:r>
              <w:rPr>
                <w:rFonts w:hint="eastAsia" w:ascii="等线" w:hAnsi="等线" w:eastAsia="等线"/>
                <w:b/>
                <w:bCs/>
                <w:sz w:val="28"/>
                <w:szCs w:val="32"/>
              </w:rPr>
              <w:t>名称（业务号）</w:t>
            </w:r>
          </w:p>
        </w:tc>
        <w:tc>
          <w:tcPr>
            <w:tcW w:w="1662" w:type="dxa"/>
            <w:tcBorders>
              <w:top w:val="single" w:color="585858" w:sz="12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CECEC"/>
            <w:tcMar>
              <w:left w:w="0" w:type="dxa"/>
              <w:right w:w="0" w:type="dxa"/>
            </w:tcMar>
            <w:vAlign w:val="center"/>
          </w:tcPr>
          <w:p w14:paraId="4374B3C6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8"/>
                <w:szCs w:val="32"/>
              </w:rPr>
            </w:pPr>
            <w:r>
              <w:rPr>
                <w:rFonts w:hint="eastAsia" w:ascii="等线" w:hAnsi="等线" w:eastAsia="等线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806" w:type="dxa"/>
            <w:tcBorders>
              <w:top w:val="single" w:color="585858" w:sz="12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CECEC"/>
            <w:tcMar>
              <w:left w:w="0" w:type="dxa"/>
              <w:right w:w="0" w:type="dxa"/>
            </w:tcMar>
            <w:vAlign w:val="center"/>
          </w:tcPr>
          <w:p w14:paraId="6F218B45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8"/>
                <w:szCs w:val="32"/>
              </w:rPr>
            </w:pPr>
            <w:r>
              <w:rPr>
                <w:rFonts w:hint="eastAsia" w:ascii="等线" w:hAnsi="等线" w:eastAsia="等线"/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1183" w:type="dxa"/>
            <w:gridSpan w:val="2"/>
            <w:tcBorders>
              <w:top w:val="single" w:color="585858" w:sz="12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CECEC"/>
            <w:tcMar>
              <w:left w:w="0" w:type="dxa"/>
              <w:right w:w="0" w:type="dxa"/>
            </w:tcMar>
            <w:vAlign w:val="center"/>
          </w:tcPr>
          <w:p w14:paraId="74E8B5D2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8"/>
                <w:szCs w:val="32"/>
              </w:rPr>
            </w:pPr>
            <w:r>
              <w:rPr>
                <w:rFonts w:hint="eastAsia" w:ascii="等线" w:hAnsi="等线" w:eastAsia="等线"/>
                <w:b/>
                <w:bCs/>
                <w:sz w:val="28"/>
                <w:szCs w:val="32"/>
              </w:rPr>
              <w:t>总价</w:t>
            </w:r>
          </w:p>
        </w:tc>
        <w:tc>
          <w:tcPr>
            <w:tcW w:w="1766" w:type="dxa"/>
            <w:tcBorders>
              <w:top w:val="single" w:color="585858" w:sz="12" w:space="0"/>
              <w:left w:val="single" w:color="7F7F7F" w:sz="4" w:space="0"/>
              <w:bottom w:val="single" w:color="7F7F7F" w:sz="4" w:space="0"/>
            </w:tcBorders>
            <w:shd w:val="clear" w:color="auto" w:fill="ECECEC"/>
            <w:tcMar>
              <w:left w:w="0" w:type="dxa"/>
              <w:right w:w="0" w:type="dxa"/>
            </w:tcMar>
            <w:vAlign w:val="center"/>
          </w:tcPr>
          <w:p w14:paraId="1E943EE3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8"/>
                <w:szCs w:val="32"/>
              </w:rPr>
            </w:pPr>
            <w:r>
              <w:rPr>
                <w:rFonts w:hint="eastAsia" w:ascii="等线" w:hAnsi="等线" w:eastAsia="等线"/>
                <w:b/>
                <w:bCs/>
                <w:sz w:val="28"/>
                <w:szCs w:val="32"/>
              </w:rPr>
              <w:t>备 注</w:t>
            </w:r>
          </w:p>
        </w:tc>
      </w:tr>
      <w:tr w14:paraId="1DC94AC7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57A5ECE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293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2511130025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9C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BD55F48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3B55394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E542983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0BD121DC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E467302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FB6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2511190013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7F5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0B528F1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0F05AC1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FD6503D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15E6E2A4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10CA566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D32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2511190012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83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F276D38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69600FF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3B0EFA8">
            <w:pPr>
              <w:adjustRightInd w:val="0"/>
              <w:snapToGrid w:val="0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57C8C5A5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591628D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7E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2511190003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693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E5754ED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7620081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5BA512C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3A205B4B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C5341C7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10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2511190008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2EE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5BE71F9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62761C8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FDF071A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7D357223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65B26D7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E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2511130024</w:t>
            </w:r>
            <w:bookmarkStart w:id="0" w:name="_GoBack"/>
            <w:bookmarkEnd w:id="0"/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A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8D34C22">
            <w:pPr>
              <w:widowControl/>
              <w:jc w:val="center"/>
              <w:textAlignment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D1C8A39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AEF6653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5735FB63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0644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E3C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2504140023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7C9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FB0C7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88B4187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9457F8E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00B794D0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51BA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CDE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2504140024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8CCA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130A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6240DEF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6F944CF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742B2F4C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EFD2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C9D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2511260027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20A9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2FD4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4B1CA64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DC04605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0672FCEE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0103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AC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2511260032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4FD6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9BD7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738894E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FAA1145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3AC49E03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55ED2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9D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2509220032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1CC5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87294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7E9CE62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8846EE5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1124517E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86076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AD5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2304190046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4DAA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D6A5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A17C5D6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B74AEEA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09839646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EC842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551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2304200021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5342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9092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E2BF13A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A6EDFFF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2FA44139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C2475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D8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2304200022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0C90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EFE0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ECAA348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259C043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673EA7E1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21855E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45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2304200023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E126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C318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048A467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0402D13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7450C95C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9AC611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89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2406130027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6A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06E9E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0ED4287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42A9A2EB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414FD9DB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36AD98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14A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2406110012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6D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CB37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529A6E0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AD1D071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31825544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A771DC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C6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2305300004</w:t>
            </w: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94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4A99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3375E77B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22DA5A02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5D9DCB72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648" w:type="dxa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642BA4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249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565A1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06F7E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0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763E11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台/件</w:t>
            </w:r>
          </w:p>
        </w:tc>
        <w:tc>
          <w:tcPr>
            <w:tcW w:w="1183" w:type="dxa"/>
            <w:gridSpan w:val="2"/>
            <w:vMerge w:val="continue"/>
            <w:tcBorders>
              <w:left w:val="single" w:color="7F7F7F" w:sz="4" w:space="0"/>
              <w:right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1A8ACD52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Mar>
              <w:left w:w="57" w:type="dxa"/>
              <w:right w:w="57" w:type="dxa"/>
            </w:tcMar>
            <w:vAlign w:val="center"/>
          </w:tcPr>
          <w:p w14:paraId="6D8924D4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77BC3971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8" w:type="dxa"/>
            <w:gridSpan w:val="2"/>
            <w:tcBorders>
              <w:top w:val="single" w:color="585858" w:sz="12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0668AFD0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合计金额</w:t>
            </w:r>
          </w:p>
        </w:tc>
        <w:tc>
          <w:tcPr>
            <w:tcW w:w="3537" w:type="dxa"/>
            <w:gridSpan w:val="2"/>
            <w:tcBorders>
              <w:top w:val="single" w:color="585858" w:sz="12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792D8537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￥        元</w:t>
            </w:r>
          </w:p>
        </w:tc>
        <w:tc>
          <w:tcPr>
            <w:tcW w:w="1394" w:type="dxa"/>
            <w:gridSpan w:val="2"/>
            <w:tcBorders>
              <w:top w:val="single" w:color="585858" w:sz="12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625C9A32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人民币大写</w:t>
            </w:r>
          </w:p>
        </w:tc>
        <w:tc>
          <w:tcPr>
            <w:tcW w:w="2361" w:type="dxa"/>
            <w:gridSpan w:val="2"/>
            <w:tcBorders>
              <w:top w:val="single" w:color="585858" w:sz="12" w:space="0"/>
              <w:left w:val="single" w:color="7E7E7E" w:sz="4" w:space="0"/>
              <w:bottom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15945CE3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2DAD8978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8" w:type="dxa"/>
            <w:gridSpan w:val="2"/>
            <w:tcBorders>
              <w:top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0AF4A11C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报价单位</w:t>
            </w:r>
          </w:p>
        </w:tc>
        <w:tc>
          <w:tcPr>
            <w:tcW w:w="3537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65D568CA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4722015F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联 系 人</w:t>
            </w:r>
          </w:p>
        </w:tc>
        <w:tc>
          <w:tcPr>
            <w:tcW w:w="2361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7E9B7A3E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21BFFCC4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68" w:type="dxa"/>
            <w:gridSpan w:val="2"/>
            <w:tcBorders>
              <w:top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757F9EA0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联系地址</w:t>
            </w:r>
          </w:p>
        </w:tc>
        <w:tc>
          <w:tcPr>
            <w:tcW w:w="3537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3BF55EC1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4F40EB0D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2361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</w:tcBorders>
            <w:tcMar>
              <w:left w:w="57" w:type="dxa"/>
              <w:right w:w="57" w:type="dxa"/>
            </w:tcMar>
            <w:vAlign w:val="center"/>
          </w:tcPr>
          <w:p w14:paraId="088642DE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</w:tc>
      </w:tr>
      <w:tr w14:paraId="58CA7304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68" w:type="dxa"/>
            <w:gridSpan w:val="2"/>
            <w:tcBorders>
              <w:top w:val="single" w:color="7E7E7E" w:sz="4" w:space="0"/>
              <w:bottom w:val="single" w:color="7E7E7E" w:sz="4" w:space="0"/>
              <w:right w:val="single" w:color="7E7E7E" w:sz="4" w:space="0"/>
            </w:tcBorders>
            <w:vAlign w:val="center"/>
          </w:tcPr>
          <w:p w14:paraId="5D50B4EE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客户名称</w:t>
            </w:r>
          </w:p>
        </w:tc>
        <w:tc>
          <w:tcPr>
            <w:tcW w:w="7292" w:type="dxa"/>
            <w:gridSpan w:val="6"/>
            <w:tcBorders>
              <w:top w:val="single" w:color="7E7E7E" w:sz="4" w:space="0"/>
              <w:left w:val="single" w:color="7E7E7E" w:sz="4" w:space="0"/>
              <w:bottom w:val="single" w:color="7E7E7E" w:sz="4" w:space="0"/>
            </w:tcBorders>
            <w:vAlign w:val="center"/>
          </w:tcPr>
          <w:p w14:paraId="7C3A0478">
            <w:pPr>
              <w:adjustRightInd w:val="0"/>
              <w:snapToGrid w:val="0"/>
              <w:jc w:val="center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北京交通大学</w:t>
            </w:r>
          </w:p>
        </w:tc>
      </w:tr>
      <w:tr w14:paraId="58FB1715">
        <w:tblPrEx>
          <w:tblBorders>
            <w:top w:val="single" w:color="585858" w:sz="12" w:space="0"/>
            <w:left w:val="single" w:color="585858" w:sz="12" w:space="0"/>
            <w:bottom w:val="single" w:color="585858" w:sz="12" w:space="0"/>
            <w:right w:val="single" w:color="585858" w:sz="12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8560" w:type="dxa"/>
            <w:gridSpan w:val="8"/>
            <w:tcBorders>
              <w:top w:val="single" w:color="7E7E7E" w:sz="4" w:space="0"/>
              <w:bottom w:val="single" w:color="7E7E7E" w:sz="4" w:space="0"/>
            </w:tcBorders>
            <w:vAlign w:val="center"/>
          </w:tcPr>
          <w:p w14:paraId="69AB515E">
            <w:pPr>
              <w:adjustRightInd w:val="0"/>
              <w:snapToGrid w:val="0"/>
              <w:jc w:val="right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</w:p>
          <w:p w14:paraId="6C5D7915">
            <w:pPr>
              <w:adjustRightInd w:val="0"/>
              <w:snapToGrid w:val="0"/>
              <w:jc w:val="right"/>
              <w:rPr>
                <w:rFonts w:hint="eastAsia" w:ascii="等线" w:hAnsi="等线" w:eastAsia="等线"/>
                <w:b/>
                <w:bCs/>
                <w:sz w:val="24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8"/>
              </w:rPr>
              <w:t>年   月   日</w:t>
            </w:r>
          </w:p>
        </w:tc>
      </w:tr>
    </w:tbl>
    <w:p w14:paraId="33B175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YWQ4Njg0NGEzNDE4YWQ2NmJiYTJiMzk0Njc3OTkifQ=="/>
  </w:docVars>
  <w:rsids>
    <w:rsidRoot w:val="0152733E"/>
    <w:rsid w:val="000E2F55"/>
    <w:rsid w:val="003A5199"/>
    <w:rsid w:val="00700113"/>
    <w:rsid w:val="007D628E"/>
    <w:rsid w:val="00C06182"/>
    <w:rsid w:val="00DA6294"/>
    <w:rsid w:val="00EE5C2A"/>
    <w:rsid w:val="0152733E"/>
    <w:rsid w:val="01CD78BE"/>
    <w:rsid w:val="12A21A78"/>
    <w:rsid w:val="183E1C71"/>
    <w:rsid w:val="21DE7F50"/>
    <w:rsid w:val="23022718"/>
    <w:rsid w:val="33C15919"/>
    <w:rsid w:val="55DE37A3"/>
    <w:rsid w:val="5CC26970"/>
    <w:rsid w:val="71D43D32"/>
    <w:rsid w:val="772E080A"/>
    <w:rsid w:val="7AB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151</Characters>
  <Lines>2</Lines>
  <Paragraphs>1</Paragraphs>
  <TotalTime>19</TotalTime>
  <ScaleCrop>false</ScaleCrop>
  <LinksUpToDate>false</LinksUpToDate>
  <CharactersWithSpaces>213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2021-06-21T06:34:00Z</dcterms:created>
  <dc:creator>遥</dc:creator>
  <cp:lastModifiedBy>沐橙</cp:lastModifiedBy>
  <dcterms:modified xsi:type="dcterms:W3CDTF">2025-12-22T09:13:13Z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065B7FF88D63452282495F819F091B9C_13</vt:lpwstr>
  </property>
  <property fmtid="{D5CDD505-2E9C-101B-9397-08002B2CF9AE}" pid="4" name="KSOTemplateDocerSaveRecord">
    <vt:lpwstr>eyJoZGlkIjoiOTI5ZTNmNjQyMzY0MzAwNzFlMDNkYzU5NTJhMTJkMjIiLCJ1c2VySWQiOiI1NDYxMjY3NzEifQ==</vt:lpwstr>
  </property>
</Properties>
</file>