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16" w:rsidRPr="00142C3D" w:rsidRDefault="00601F16" w:rsidP="00601F16">
      <w:pPr>
        <w:spacing w:line="360" w:lineRule="exact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142C3D">
        <w:rPr>
          <w:rFonts w:ascii="Times New Roman" w:hAnsi="宋体" w:hint="eastAsia"/>
          <w:b/>
          <w:sz w:val="36"/>
          <w:szCs w:val="36"/>
        </w:rPr>
        <w:t>学业支持预约单</w:t>
      </w:r>
    </w:p>
    <w:bookmarkEnd w:id="0"/>
    <w:p w:rsidR="00601F16" w:rsidRPr="00142C3D" w:rsidRDefault="00601F16" w:rsidP="00601F16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42C3D">
        <w:rPr>
          <w:rFonts w:ascii="Times New Roman" w:hAnsi="Times New Roman"/>
          <w:sz w:val="32"/>
          <w:szCs w:val="32"/>
        </w:rPr>
        <w:t>Request for Academic Support</w:t>
      </w:r>
    </w:p>
    <w:p w:rsidR="00601F16" w:rsidRPr="0001734B" w:rsidRDefault="00601F16" w:rsidP="00601F16">
      <w:pPr>
        <w:spacing w:before="240"/>
        <w:rPr>
          <w:rFonts w:ascii="Times New Roman" w:hAnsi="Times New Roman"/>
          <w:color w:val="0070C0"/>
          <w:sz w:val="24"/>
          <w:szCs w:val="24"/>
        </w:rPr>
      </w:pPr>
      <w:r w:rsidRPr="0061575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1734B">
        <w:rPr>
          <w:rFonts w:ascii="Times New Roman" w:hAnsi="宋体" w:hint="eastAsia"/>
          <w:color w:val="0070C0"/>
          <w:sz w:val="24"/>
          <w:szCs w:val="24"/>
        </w:rPr>
        <w:t>填表日期：</w:t>
      </w:r>
      <w:r w:rsidRPr="0001734B">
        <w:rPr>
          <w:rFonts w:ascii="Times New Roman" w:hAnsi="Times New Roman"/>
          <w:color w:val="0070C0"/>
          <w:sz w:val="24"/>
          <w:szCs w:val="24"/>
        </w:rPr>
        <w:t xml:space="preserve">       </w:t>
      </w:r>
      <w:r w:rsidRPr="0001734B">
        <w:rPr>
          <w:rFonts w:ascii="Times New Roman" w:hAnsi="宋体" w:hint="eastAsia"/>
          <w:color w:val="0070C0"/>
          <w:sz w:val="24"/>
          <w:szCs w:val="24"/>
        </w:rPr>
        <w:t>年</w:t>
      </w:r>
      <w:r w:rsidRPr="0001734B">
        <w:rPr>
          <w:rFonts w:ascii="Times New Roman" w:hAnsi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734B">
        <w:rPr>
          <w:rFonts w:ascii="Times New Roman" w:hAnsi="宋体" w:hint="eastAsia"/>
          <w:color w:val="0070C0"/>
          <w:sz w:val="24"/>
          <w:szCs w:val="24"/>
        </w:rPr>
        <w:t>月</w:t>
      </w:r>
      <w:r w:rsidRPr="0001734B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734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734B">
        <w:rPr>
          <w:rFonts w:ascii="Times New Roman" w:hAnsi="宋体" w:hint="eastAsia"/>
          <w:color w:val="0070C0"/>
          <w:sz w:val="24"/>
          <w:szCs w:val="24"/>
        </w:rPr>
        <w:t>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88"/>
        <w:gridCol w:w="1417"/>
        <w:gridCol w:w="680"/>
        <w:gridCol w:w="2268"/>
        <w:gridCol w:w="1560"/>
      </w:tblGrid>
      <w:tr w:rsidR="00601F16" w:rsidRPr="0061575A" w:rsidTr="00C77090">
        <w:trPr>
          <w:trHeight w:val="567"/>
        </w:trPr>
        <w:tc>
          <w:tcPr>
            <w:tcW w:w="959" w:type="dxa"/>
            <w:vAlign w:val="center"/>
          </w:tcPr>
          <w:p w:rsidR="00601F16" w:rsidRPr="0001734B" w:rsidRDefault="00601F16" w:rsidP="00C77090">
            <w:pPr>
              <w:jc w:val="center"/>
              <w:rPr>
                <w:rStyle w:val="a6"/>
                <w:rFonts w:ascii="Times New Roman" w:hAnsi="Times New Roman"/>
                <w:i w:val="0"/>
                <w:iCs/>
                <w:color w:val="0070C0"/>
                <w:szCs w:val="21"/>
              </w:rPr>
            </w:pPr>
            <w:r w:rsidRPr="0001734B">
              <w:rPr>
                <w:rStyle w:val="a6"/>
                <w:rFonts w:ascii="Times New Roman" w:hAnsi="宋体" w:hint="eastAsia"/>
                <w:iCs/>
                <w:color w:val="0070C0"/>
                <w:szCs w:val="21"/>
              </w:rPr>
              <w:t>姓名</w:t>
            </w:r>
          </w:p>
        </w:tc>
        <w:tc>
          <w:tcPr>
            <w:tcW w:w="1588" w:type="dxa"/>
            <w:vAlign w:val="center"/>
          </w:tcPr>
          <w:p w:rsidR="00601F16" w:rsidRPr="0001734B" w:rsidRDefault="00601F16" w:rsidP="00C77090">
            <w:pPr>
              <w:jc w:val="center"/>
              <w:rPr>
                <w:rStyle w:val="a6"/>
                <w:rFonts w:ascii="Times New Roman" w:hAnsi="Times New Roman"/>
                <w:i w:val="0"/>
                <w:iCs/>
                <w:color w:val="0070C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1F16" w:rsidRPr="0001734B" w:rsidRDefault="00601F16" w:rsidP="00C77090">
            <w:pPr>
              <w:jc w:val="center"/>
              <w:rPr>
                <w:rStyle w:val="a6"/>
                <w:rFonts w:ascii="Times New Roman" w:hAnsi="Times New Roman"/>
                <w:i w:val="0"/>
                <w:iCs/>
                <w:color w:val="0070C0"/>
                <w:szCs w:val="21"/>
              </w:rPr>
            </w:pPr>
            <w:r w:rsidRPr="0001734B">
              <w:rPr>
                <w:rStyle w:val="a6"/>
                <w:rFonts w:ascii="Times New Roman" w:hAnsi="宋体" w:hint="eastAsia"/>
                <w:iCs/>
                <w:color w:val="0070C0"/>
                <w:szCs w:val="21"/>
              </w:rPr>
              <w:t>学号</w:t>
            </w:r>
            <w:r w:rsidRPr="0001734B">
              <w:rPr>
                <w:rStyle w:val="a6"/>
                <w:rFonts w:ascii="Times New Roman" w:hAnsi="Times New Roman"/>
                <w:iCs/>
                <w:color w:val="0070C0"/>
                <w:szCs w:val="21"/>
              </w:rPr>
              <w:t>/UID</w:t>
            </w:r>
          </w:p>
        </w:tc>
        <w:tc>
          <w:tcPr>
            <w:tcW w:w="4508" w:type="dxa"/>
            <w:gridSpan w:val="3"/>
            <w:vAlign w:val="center"/>
          </w:tcPr>
          <w:p w:rsidR="00601F16" w:rsidRPr="0001734B" w:rsidRDefault="00601F16" w:rsidP="00C77090">
            <w:pPr>
              <w:tabs>
                <w:tab w:val="left" w:pos="945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01F16" w:rsidRPr="0061575A" w:rsidTr="00C77090">
        <w:trPr>
          <w:trHeight w:val="567"/>
        </w:trPr>
        <w:tc>
          <w:tcPr>
            <w:tcW w:w="959" w:type="dxa"/>
            <w:vAlign w:val="center"/>
          </w:tcPr>
          <w:p w:rsidR="00601F16" w:rsidRPr="0001734B" w:rsidRDefault="00601F16" w:rsidP="00C77090">
            <w:pPr>
              <w:jc w:val="center"/>
              <w:rPr>
                <w:rStyle w:val="a6"/>
                <w:rFonts w:ascii="Times New Roman" w:hAnsi="Times New Roman"/>
                <w:i w:val="0"/>
                <w:iCs/>
                <w:color w:val="0070C0"/>
                <w:szCs w:val="21"/>
              </w:rPr>
            </w:pPr>
            <w:r w:rsidRPr="0001734B">
              <w:rPr>
                <w:rStyle w:val="a6"/>
                <w:rFonts w:ascii="Times New Roman" w:hAnsi="Times New Roman"/>
                <w:iCs/>
                <w:color w:val="0070C0"/>
                <w:szCs w:val="21"/>
              </w:rPr>
              <w:t>Name</w:t>
            </w:r>
          </w:p>
        </w:tc>
        <w:tc>
          <w:tcPr>
            <w:tcW w:w="1588" w:type="dxa"/>
            <w:vAlign w:val="center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宋体" w:hint="eastAsia"/>
                <w:color w:val="0070C0"/>
                <w:szCs w:val="21"/>
              </w:rPr>
              <w:t>电话</w:t>
            </w:r>
            <w:r w:rsidRPr="0001734B">
              <w:rPr>
                <w:rFonts w:ascii="Times New Roman" w:hAnsi="Times New Roman"/>
                <w:color w:val="0070C0"/>
                <w:szCs w:val="21"/>
              </w:rPr>
              <w:t>/</w:t>
            </w:r>
            <w:r>
              <w:rPr>
                <w:rFonts w:ascii="Times New Roman" w:hAnsi="Times New Roman"/>
                <w:color w:val="0070C0"/>
                <w:szCs w:val="21"/>
              </w:rPr>
              <w:t>Mobile</w:t>
            </w:r>
          </w:p>
        </w:tc>
        <w:tc>
          <w:tcPr>
            <w:tcW w:w="4508" w:type="dxa"/>
            <w:gridSpan w:val="3"/>
            <w:vAlign w:val="center"/>
          </w:tcPr>
          <w:p w:rsidR="00601F16" w:rsidRPr="0001734B" w:rsidRDefault="00601F16" w:rsidP="00C77090">
            <w:pPr>
              <w:jc w:val="lef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宋体" w:hint="eastAsia"/>
                <w:color w:val="0070C0"/>
                <w:szCs w:val="21"/>
              </w:rPr>
              <w:t>咨询项目</w:t>
            </w:r>
          </w:p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i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i/>
                <w:color w:val="0070C0"/>
                <w:szCs w:val="21"/>
              </w:rPr>
              <w:t>(Need selection)</w:t>
            </w:r>
          </w:p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宋体" w:hint="eastAsia"/>
                <w:color w:val="0070C0"/>
                <w:szCs w:val="21"/>
              </w:rPr>
              <w:t>（请打</w:t>
            </w:r>
            <w:r w:rsidRPr="0001734B">
              <w:rPr>
                <w:rFonts w:ascii="Times New Roman" w:hAnsi="Times New Roman"/>
                <w:color w:val="0070C0"/>
                <w:szCs w:val="21"/>
              </w:rPr>
              <w:t>√</w:t>
            </w:r>
            <w:r w:rsidRPr="0001734B">
              <w:rPr>
                <w:rFonts w:ascii="Times New Roman" w:hAnsi="宋体" w:hint="eastAsia"/>
                <w:color w:val="0070C0"/>
                <w:szCs w:val="21"/>
              </w:rPr>
              <w:t>）</w:t>
            </w:r>
          </w:p>
        </w:tc>
        <w:tc>
          <w:tcPr>
            <w:tcW w:w="1417" w:type="dxa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color w:val="0070C0"/>
                <w:szCs w:val="21"/>
              </w:rPr>
              <w:t>1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ind w:firstLineChars="350" w:firstLine="84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1734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English writing &amp; reading</w:t>
            </w: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</w:p>
        </w:tc>
        <w:tc>
          <w:tcPr>
            <w:tcW w:w="1417" w:type="dxa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color w:val="0070C0"/>
                <w:szCs w:val="21"/>
              </w:rPr>
              <w:t>2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pStyle w:val="a3"/>
              <w:spacing w:line="276" w:lineRule="auto"/>
              <w:ind w:left="840" w:firstLineChars="0" w:firstLine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01734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English speaking &amp; listening</w:t>
            </w: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</w:p>
        </w:tc>
        <w:tc>
          <w:tcPr>
            <w:tcW w:w="1417" w:type="dxa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color w:val="0070C0"/>
                <w:szCs w:val="21"/>
              </w:rPr>
              <w:t>3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pStyle w:val="a3"/>
              <w:spacing w:line="276" w:lineRule="auto"/>
              <w:ind w:left="840" w:firstLineChars="0" w:firstLine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01734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Mathematics</w:t>
            </w: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</w:p>
        </w:tc>
        <w:tc>
          <w:tcPr>
            <w:tcW w:w="1417" w:type="dxa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color w:val="0070C0"/>
                <w:szCs w:val="21"/>
              </w:rPr>
              <w:t>4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pStyle w:val="a3"/>
              <w:spacing w:line="276" w:lineRule="auto"/>
              <w:ind w:left="840" w:firstLineChars="0" w:firstLine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01734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Physics</w:t>
            </w: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</w:p>
        </w:tc>
        <w:tc>
          <w:tcPr>
            <w:tcW w:w="1417" w:type="dxa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color w:val="0070C0"/>
                <w:szCs w:val="21"/>
              </w:rPr>
              <w:t>5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pStyle w:val="a3"/>
              <w:spacing w:line="276" w:lineRule="auto"/>
              <w:ind w:left="840" w:firstLineChars="0" w:firstLine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01734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Information technology</w:t>
            </w:r>
          </w:p>
        </w:tc>
      </w:tr>
      <w:tr w:rsidR="00601F16" w:rsidRPr="0061575A" w:rsidTr="00C77090">
        <w:trPr>
          <w:trHeight w:val="1895"/>
        </w:trPr>
        <w:tc>
          <w:tcPr>
            <w:tcW w:w="2547" w:type="dxa"/>
            <w:gridSpan w:val="2"/>
            <w:vAlign w:val="center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宋体" w:hint="eastAsia"/>
                <w:color w:val="0070C0"/>
                <w:szCs w:val="21"/>
              </w:rPr>
              <w:t>咨询问题简述</w:t>
            </w:r>
          </w:p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i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i/>
                <w:color w:val="0070C0"/>
                <w:szCs w:val="21"/>
              </w:rPr>
              <w:t>Questions</w:t>
            </w:r>
          </w:p>
        </w:tc>
        <w:tc>
          <w:tcPr>
            <w:tcW w:w="5925" w:type="dxa"/>
            <w:gridSpan w:val="4"/>
          </w:tcPr>
          <w:p w:rsidR="00601F16" w:rsidRPr="0001734B" w:rsidRDefault="00601F16" w:rsidP="00C77090">
            <w:pPr>
              <w:jc w:val="center"/>
              <w:rPr>
                <w:rStyle w:val="a5"/>
                <w:bCs/>
                <w:color w:val="0070C0"/>
              </w:rPr>
            </w:pP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  <w:r w:rsidRPr="0001734B">
              <w:rPr>
                <w:rFonts w:ascii="Times New Roman" w:hAnsi="宋体" w:hint="eastAsia"/>
                <w:color w:val="0070C0"/>
                <w:szCs w:val="21"/>
              </w:rPr>
              <w:t>咨询时间建议</w:t>
            </w:r>
          </w:p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i/>
                <w:color w:val="0070C0"/>
                <w:szCs w:val="21"/>
              </w:rPr>
            </w:pPr>
            <w:r w:rsidRPr="0001734B">
              <w:rPr>
                <w:rFonts w:ascii="Times New Roman" w:hAnsi="Times New Roman"/>
                <w:i/>
                <w:color w:val="0070C0"/>
                <w:szCs w:val="21"/>
              </w:rPr>
              <w:t>Proposed time</w:t>
            </w:r>
          </w:p>
        </w:tc>
        <w:tc>
          <w:tcPr>
            <w:tcW w:w="1417" w:type="dxa"/>
          </w:tcPr>
          <w:p w:rsidR="00601F16" w:rsidRPr="0001734B" w:rsidRDefault="00601F16" w:rsidP="00C77090">
            <w:pPr>
              <w:jc w:val="center"/>
              <w:rPr>
                <w:rStyle w:val="a5"/>
                <w:rFonts w:ascii="Times New Roman" w:hAnsi="Times New Roman"/>
                <w:b w:val="0"/>
                <w:bCs/>
                <w:color w:val="0070C0"/>
                <w:szCs w:val="21"/>
              </w:rPr>
            </w:pPr>
            <w:r w:rsidRPr="0001734B">
              <w:rPr>
                <w:rStyle w:val="a5"/>
                <w:rFonts w:ascii="Times New Roman" w:hAnsi="Times New Roman"/>
                <w:bCs/>
                <w:color w:val="0070C0"/>
                <w:szCs w:val="21"/>
              </w:rPr>
              <w:t>1</w:t>
            </w:r>
            <w:r w:rsidRPr="00B14D4E">
              <w:rPr>
                <w:rStyle w:val="a5"/>
                <w:rFonts w:ascii="Times New Roman" w:hAnsi="Times New Roman"/>
                <w:bCs/>
                <w:color w:val="0070C0"/>
                <w:szCs w:val="21"/>
                <w:vertAlign w:val="superscript"/>
              </w:rPr>
              <w:t>st</w:t>
            </w:r>
            <w:r>
              <w:rPr>
                <w:rStyle w:val="a5"/>
                <w:rFonts w:ascii="Times New Roman" w:hAnsi="Times New Roman"/>
                <w:bCs/>
                <w:color w:val="0070C0"/>
                <w:szCs w:val="21"/>
              </w:rPr>
              <w:t xml:space="preserve"> choice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Cs w:val="21"/>
              </w:rPr>
            </w:pPr>
          </w:p>
        </w:tc>
        <w:tc>
          <w:tcPr>
            <w:tcW w:w="0" w:type="auto"/>
          </w:tcPr>
          <w:p w:rsidR="00601F16" w:rsidRPr="0001734B" w:rsidRDefault="00601F16" w:rsidP="00C77090">
            <w:pPr>
              <w:jc w:val="center"/>
              <w:rPr>
                <w:rStyle w:val="a5"/>
                <w:rFonts w:ascii="Times New Roman" w:hAnsi="Times New Roman"/>
                <w:b w:val="0"/>
                <w:bCs/>
                <w:color w:val="0070C0"/>
                <w:szCs w:val="21"/>
              </w:rPr>
            </w:pPr>
            <w:r w:rsidRPr="0001734B">
              <w:rPr>
                <w:rStyle w:val="a5"/>
                <w:rFonts w:ascii="Times New Roman" w:hAnsi="Times New Roman"/>
                <w:bCs/>
                <w:color w:val="0070C0"/>
                <w:szCs w:val="21"/>
              </w:rPr>
              <w:t>2</w:t>
            </w:r>
            <w:r w:rsidRPr="00B14D4E">
              <w:rPr>
                <w:rStyle w:val="a5"/>
                <w:rFonts w:ascii="Times New Roman" w:hAnsi="Times New Roman"/>
                <w:bCs/>
                <w:color w:val="0070C0"/>
                <w:szCs w:val="21"/>
                <w:vertAlign w:val="superscript"/>
              </w:rPr>
              <w:t>nd</w:t>
            </w:r>
            <w:r>
              <w:rPr>
                <w:rStyle w:val="a5"/>
                <w:rFonts w:ascii="Times New Roman" w:hAnsi="Times New Roman"/>
                <w:bCs/>
                <w:color w:val="0070C0"/>
                <w:szCs w:val="21"/>
              </w:rPr>
              <w:t xml:space="preserve"> choice</w:t>
            </w:r>
          </w:p>
        </w:tc>
        <w:tc>
          <w:tcPr>
            <w:tcW w:w="4508" w:type="dxa"/>
            <w:gridSpan w:val="3"/>
          </w:tcPr>
          <w:p w:rsidR="00601F16" w:rsidRPr="0001734B" w:rsidRDefault="00601F16" w:rsidP="00C77090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01F16" w:rsidRPr="0061575A" w:rsidTr="00C7709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:rsidR="00601F16" w:rsidRPr="001A53CE" w:rsidRDefault="00601F16" w:rsidP="00C77090">
            <w:pPr>
              <w:jc w:val="center"/>
              <w:rPr>
                <w:rFonts w:ascii="Times New Roman" w:hAnsi="Times New Roman"/>
                <w:szCs w:val="21"/>
              </w:rPr>
            </w:pPr>
            <w:r w:rsidRPr="001A53CE">
              <w:rPr>
                <w:rFonts w:ascii="Times New Roman" w:hAnsi="宋体" w:hint="eastAsia"/>
                <w:szCs w:val="21"/>
              </w:rPr>
              <w:t>预约信息反馈</w:t>
            </w:r>
          </w:p>
          <w:p w:rsidR="00601F16" w:rsidRPr="001A53CE" w:rsidRDefault="00601F16" w:rsidP="00C77090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1A53CE">
              <w:rPr>
                <w:rFonts w:ascii="Times New Roman" w:hAnsi="Times New Roman"/>
                <w:i/>
                <w:szCs w:val="21"/>
              </w:rPr>
              <w:t>Confirmation</w:t>
            </w:r>
          </w:p>
        </w:tc>
        <w:tc>
          <w:tcPr>
            <w:tcW w:w="1417" w:type="dxa"/>
          </w:tcPr>
          <w:p w:rsidR="00601F16" w:rsidRPr="00582F7B" w:rsidRDefault="00601F16" w:rsidP="00C77090">
            <w:pPr>
              <w:jc w:val="center"/>
              <w:rPr>
                <w:rStyle w:val="a5"/>
                <w:rFonts w:ascii="Times New Roman" w:hAnsi="Times New Roman"/>
                <w:b w:val="0"/>
                <w:bCs/>
                <w:szCs w:val="21"/>
              </w:rPr>
            </w:pPr>
            <w:r w:rsidRPr="00582F7B">
              <w:rPr>
                <w:rStyle w:val="a5"/>
                <w:rFonts w:ascii="Times New Roman" w:hAnsi="Times New Roman" w:hint="eastAsia"/>
                <w:bCs/>
                <w:szCs w:val="21"/>
              </w:rPr>
              <w:t>时间</w:t>
            </w:r>
            <w:r w:rsidRPr="00582F7B">
              <w:rPr>
                <w:rStyle w:val="a5"/>
                <w:rFonts w:ascii="Times New Roman" w:hAnsi="Times New Roman"/>
                <w:bCs/>
                <w:szCs w:val="21"/>
              </w:rPr>
              <w:t>/</w:t>
            </w:r>
            <w:r w:rsidRPr="001C423E">
              <w:rPr>
                <w:rStyle w:val="a5"/>
                <w:rFonts w:ascii="Times New Roman" w:hAnsi="Times New Roman"/>
                <w:bCs/>
                <w:i/>
                <w:szCs w:val="21"/>
              </w:rPr>
              <w:t>Time</w:t>
            </w:r>
          </w:p>
        </w:tc>
        <w:tc>
          <w:tcPr>
            <w:tcW w:w="4508" w:type="dxa"/>
            <w:gridSpan w:val="3"/>
          </w:tcPr>
          <w:p w:rsidR="00601F16" w:rsidRPr="00582F7B" w:rsidRDefault="00601F16" w:rsidP="00C77090">
            <w:pPr>
              <w:jc w:val="center"/>
              <w:rPr>
                <w:rStyle w:val="a5"/>
                <w:rFonts w:ascii="Times New Roman" w:hAnsi="Times New Roman"/>
                <w:b w:val="0"/>
                <w:bCs/>
                <w:szCs w:val="21"/>
              </w:rPr>
            </w:pPr>
          </w:p>
        </w:tc>
      </w:tr>
      <w:tr w:rsidR="00601F16" w:rsidRPr="00582F7B" w:rsidTr="00C77090">
        <w:trPr>
          <w:trHeight w:val="397"/>
        </w:trPr>
        <w:tc>
          <w:tcPr>
            <w:tcW w:w="2547" w:type="dxa"/>
            <w:gridSpan w:val="2"/>
            <w:vMerge/>
          </w:tcPr>
          <w:p w:rsidR="00601F16" w:rsidRPr="001A53CE" w:rsidRDefault="00601F16" w:rsidP="00C770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1F16" w:rsidRPr="00582F7B" w:rsidRDefault="00601F16" w:rsidP="00C77090">
            <w:pPr>
              <w:jc w:val="center"/>
              <w:rPr>
                <w:rStyle w:val="a5"/>
                <w:rFonts w:ascii="Times New Roman" w:hAnsi="Times New Roman"/>
                <w:b w:val="0"/>
                <w:bCs/>
                <w:szCs w:val="21"/>
              </w:rPr>
            </w:pPr>
            <w:r w:rsidRPr="00582F7B">
              <w:rPr>
                <w:rStyle w:val="a5"/>
                <w:rFonts w:ascii="Times New Roman" w:hAnsi="Times New Roman" w:hint="eastAsia"/>
                <w:bCs/>
                <w:szCs w:val="21"/>
              </w:rPr>
              <w:t>地点</w:t>
            </w:r>
            <w:r w:rsidRPr="00582F7B">
              <w:rPr>
                <w:rStyle w:val="a5"/>
                <w:rFonts w:ascii="Times New Roman" w:hAnsi="Times New Roman"/>
                <w:bCs/>
                <w:szCs w:val="21"/>
              </w:rPr>
              <w:t>/</w:t>
            </w:r>
            <w:r w:rsidRPr="001C423E">
              <w:rPr>
                <w:rStyle w:val="a5"/>
                <w:rFonts w:ascii="Times New Roman" w:hAnsi="Times New Roman"/>
                <w:bCs/>
                <w:i/>
                <w:szCs w:val="21"/>
              </w:rPr>
              <w:t>Place</w:t>
            </w:r>
          </w:p>
        </w:tc>
        <w:tc>
          <w:tcPr>
            <w:tcW w:w="4508" w:type="dxa"/>
            <w:gridSpan w:val="3"/>
          </w:tcPr>
          <w:p w:rsidR="00601F16" w:rsidRPr="00582F7B" w:rsidRDefault="00601F16" w:rsidP="00C77090">
            <w:pPr>
              <w:jc w:val="center"/>
              <w:rPr>
                <w:rStyle w:val="a5"/>
                <w:rFonts w:ascii="Times New Roman" w:hAnsi="Times New Roman"/>
                <w:b w:val="0"/>
                <w:bCs/>
                <w:szCs w:val="21"/>
              </w:rPr>
            </w:pPr>
          </w:p>
        </w:tc>
      </w:tr>
      <w:tr w:rsidR="00601F16" w:rsidRPr="00582F7B" w:rsidTr="00C77090">
        <w:trPr>
          <w:trHeight w:val="2490"/>
        </w:trPr>
        <w:tc>
          <w:tcPr>
            <w:tcW w:w="2547" w:type="dxa"/>
            <w:gridSpan w:val="2"/>
            <w:vAlign w:val="center"/>
          </w:tcPr>
          <w:p w:rsidR="00601F16" w:rsidRPr="00582F7B" w:rsidRDefault="00601F16" w:rsidP="00C77090">
            <w:pPr>
              <w:jc w:val="center"/>
              <w:rPr>
                <w:rFonts w:ascii="Times New Roman" w:hAnsi="宋体"/>
                <w:szCs w:val="21"/>
              </w:rPr>
            </w:pPr>
            <w:r w:rsidRPr="001A53CE">
              <w:rPr>
                <w:rFonts w:ascii="Times New Roman" w:hAnsi="宋体" w:hint="eastAsia"/>
                <w:szCs w:val="21"/>
              </w:rPr>
              <w:t>咨询完成情况简述</w:t>
            </w:r>
          </w:p>
          <w:p w:rsidR="00601F16" w:rsidRPr="001C423E" w:rsidRDefault="00601F16" w:rsidP="00C77090">
            <w:pPr>
              <w:jc w:val="center"/>
              <w:rPr>
                <w:rFonts w:ascii="Times New Roman" w:hAnsi="宋体"/>
                <w:i/>
                <w:szCs w:val="21"/>
              </w:rPr>
            </w:pPr>
            <w:r w:rsidRPr="001C423E">
              <w:rPr>
                <w:rFonts w:ascii="Times New Roman" w:hAnsi="宋体"/>
                <w:i/>
                <w:szCs w:val="21"/>
              </w:rPr>
              <w:t xml:space="preserve"> Brief account of the tutoring session</w:t>
            </w:r>
          </w:p>
        </w:tc>
        <w:tc>
          <w:tcPr>
            <w:tcW w:w="5925" w:type="dxa"/>
            <w:gridSpan w:val="4"/>
          </w:tcPr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jc w:val="left"/>
              <w:rPr>
                <w:rFonts w:ascii="Times New Roman" w:hAnsi="宋体"/>
                <w:szCs w:val="21"/>
              </w:rPr>
            </w:pPr>
          </w:p>
          <w:p w:rsidR="00601F16" w:rsidRDefault="00601F16" w:rsidP="00C77090">
            <w:pPr>
              <w:rPr>
                <w:rFonts w:ascii="Times New Roman" w:hAnsi="宋体"/>
                <w:szCs w:val="21"/>
              </w:rPr>
            </w:pPr>
          </w:p>
          <w:p w:rsidR="00601F16" w:rsidRPr="00582F7B" w:rsidRDefault="00601F16" w:rsidP="00C77090">
            <w:pPr>
              <w:rPr>
                <w:rFonts w:ascii="Times New Roman" w:hAnsi="宋体"/>
                <w:szCs w:val="21"/>
              </w:rPr>
            </w:pPr>
          </w:p>
        </w:tc>
      </w:tr>
      <w:tr w:rsidR="00601F16" w:rsidRPr="0061575A" w:rsidTr="00C77090">
        <w:trPr>
          <w:trHeight w:val="567"/>
        </w:trPr>
        <w:tc>
          <w:tcPr>
            <w:tcW w:w="2547" w:type="dxa"/>
            <w:gridSpan w:val="2"/>
            <w:vAlign w:val="center"/>
          </w:tcPr>
          <w:p w:rsidR="00601F16" w:rsidRPr="001A53CE" w:rsidRDefault="00601F16" w:rsidP="00C77090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咨询</w:t>
            </w:r>
            <w:r w:rsidRPr="001A53CE">
              <w:rPr>
                <w:rFonts w:ascii="Times New Roman" w:hAnsi="宋体" w:hint="eastAsia"/>
                <w:szCs w:val="21"/>
              </w:rPr>
              <w:t>用时</w:t>
            </w:r>
            <w:r w:rsidRPr="001A53CE">
              <w:rPr>
                <w:rFonts w:ascii="Times New Roman" w:hAnsi="宋体"/>
                <w:szCs w:val="21"/>
              </w:rPr>
              <w:t>/</w:t>
            </w:r>
            <w:r w:rsidRPr="001C423E">
              <w:rPr>
                <w:rFonts w:ascii="Times New Roman" w:hAnsi="宋体"/>
                <w:i/>
                <w:szCs w:val="21"/>
              </w:rPr>
              <w:t>Time consumed</w:t>
            </w:r>
          </w:p>
        </w:tc>
        <w:tc>
          <w:tcPr>
            <w:tcW w:w="2097" w:type="dxa"/>
            <w:gridSpan w:val="2"/>
            <w:vAlign w:val="center"/>
          </w:tcPr>
          <w:p w:rsidR="00601F16" w:rsidRPr="00582F7B" w:rsidRDefault="00601F16" w:rsidP="00C77090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1F16" w:rsidRPr="00582F7B" w:rsidRDefault="00601F16" w:rsidP="00C77090">
            <w:pPr>
              <w:jc w:val="center"/>
              <w:rPr>
                <w:rFonts w:ascii="Times New Roman" w:hAnsi="宋体"/>
                <w:szCs w:val="21"/>
              </w:rPr>
            </w:pPr>
            <w:r w:rsidRPr="00582F7B">
              <w:rPr>
                <w:rFonts w:ascii="Times New Roman" w:hAnsi="宋体" w:hint="eastAsia"/>
                <w:szCs w:val="21"/>
              </w:rPr>
              <w:t>签字</w:t>
            </w:r>
            <w:r>
              <w:rPr>
                <w:rFonts w:ascii="Times New Roman" w:hAnsi="宋体"/>
                <w:szCs w:val="21"/>
              </w:rPr>
              <w:t>/</w:t>
            </w:r>
            <w:r w:rsidRPr="001C423E">
              <w:rPr>
                <w:rFonts w:ascii="Times New Roman" w:hAnsi="宋体"/>
                <w:i/>
                <w:szCs w:val="21"/>
              </w:rPr>
              <w:t>Signature</w:t>
            </w:r>
          </w:p>
        </w:tc>
        <w:tc>
          <w:tcPr>
            <w:tcW w:w="1560" w:type="dxa"/>
            <w:vAlign w:val="center"/>
          </w:tcPr>
          <w:p w:rsidR="00601F16" w:rsidRPr="00582F7B" w:rsidRDefault="00601F16" w:rsidP="00C77090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</w:tbl>
    <w:p w:rsidR="00601F16" w:rsidRPr="00ED540B" w:rsidRDefault="00601F16" w:rsidP="00601F16">
      <w:pPr>
        <w:ind w:left="120" w:hangingChars="50" w:hanging="120"/>
        <w:rPr>
          <w:rFonts w:ascii="楷体" w:eastAsia="楷体" w:hAnsi="楷体"/>
          <w:sz w:val="24"/>
          <w:szCs w:val="24"/>
        </w:rPr>
      </w:pPr>
      <w:r w:rsidRPr="00B12BB5">
        <w:rPr>
          <w:rFonts w:ascii="楷体" w:eastAsia="楷体" w:hAnsi="楷体" w:hint="eastAsia"/>
          <w:b/>
          <w:sz w:val="24"/>
          <w:szCs w:val="24"/>
        </w:rPr>
        <w:t>特别提示</w:t>
      </w:r>
      <w:r w:rsidRPr="00B12BB5">
        <w:rPr>
          <w:rFonts w:ascii="楷体" w:eastAsia="楷体" w:hAnsi="楷体" w:hint="eastAsia"/>
          <w:sz w:val="24"/>
          <w:szCs w:val="24"/>
        </w:rPr>
        <w:t>：</w:t>
      </w:r>
      <w:r>
        <w:rPr>
          <w:rFonts w:ascii="楷体" w:eastAsia="楷体" w:hAnsi="楷体" w:hint="eastAsia"/>
          <w:sz w:val="24"/>
          <w:szCs w:val="24"/>
        </w:rPr>
        <w:t>表中蓝色字体部分由申请人填写</w:t>
      </w:r>
      <w:r>
        <w:rPr>
          <w:rFonts w:ascii="楷体" w:eastAsia="楷体" w:hAnsi="楷体"/>
          <w:sz w:val="24"/>
          <w:szCs w:val="24"/>
        </w:rPr>
        <w:t>,</w:t>
      </w:r>
      <w:r>
        <w:rPr>
          <w:rFonts w:ascii="楷体" w:eastAsia="楷体" w:hAnsi="楷体" w:hint="eastAsia"/>
          <w:sz w:val="24"/>
          <w:szCs w:val="24"/>
        </w:rPr>
        <w:t>预约信息反馈由总协调人填写，剩余部分由辅导人填写。</w:t>
      </w:r>
      <w:hyperlink r:id="rId4" w:history="1">
        <w:r w:rsidRPr="00B12BB5">
          <w:rPr>
            <w:rStyle w:val="a4"/>
            <w:rFonts w:ascii="楷体" w:eastAsia="楷体" w:hAnsi="楷体" w:hint="eastAsia"/>
            <w:sz w:val="24"/>
            <w:szCs w:val="24"/>
          </w:rPr>
          <w:t>申请人填好预约信息后用学校个人电子邮箱将此预约单发至</w:t>
        </w:r>
        <w:r w:rsidRPr="001C423E">
          <w:rPr>
            <w:rStyle w:val="a4"/>
            <w:rFonts w:eastAsia="楷体"/>
            <w:sz w:val="24"/>
            <w:szCs w:val="24"/>
          </w:rPr>
          <w:t>acasup@bjtu.edu.cn</w:t>
        </w:r>
      </w:hyperlink>
      <w:r w:rsidRPr="004522AA">
        <w:rPr>
          <w:rFonts w:ascii="楷体" w:eastAsia="楷体" w:hAnsi="楷体" w:hint="eastAsia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协调人员</w:t>
      </w:r>
      <w:r w:rsidRPr="00B12BB5">
        <w:rPr>
          <w:rFonts w:ascii="楷体" w:eastAsia="楷体" w:hAnsi="楷体" w:hint="eastAsia"/>
          <w:sz w:val="24"/>
          <w:szCs w:val="24"/>
        </w:rPr>
        <w:t>将</w:t>
      </w:r>
      <w:r>
        <w:rPr>
          <w:rFonts w:ascii="楷体" w:eastAsia="楷体" w:hAnsi="楷体" w:hint="eastAsia"/>
          <w:sz w:val="24"/>
          <w:szCs w:val="24"/>
        </w:rPr>
        <w:t>根据具体情况合理</w:t>
      </w:r>
      <w:r w:rsidRPr="00B12BB5">
        <w:rPr>
          <w:rFonts w:ascii="楷体" w:eastAsia="楷体" w:hAnsi="楷体" w:hint="eastAsia"/>
          <w:sz w:val="24"/>
          <w:szCs w:val="24"/>
        </w:rPr>
        <w:t>确定辅导时间和地点</w:t>
      </w:r>
      <w:r>
        <w:rPr>
          <w:rFonts w:ascii="楷体" w:eastAsia="楷体" w:hAnsi="楷体" w:hint="eastAsia"/>
          <w:sz w:val="24"/>
          <w:szCs w:val="24"/>
        </w:rPr>
        <w:t>，</w:t>
      </w:r>
      <w:r w:rsidRPr="00B12BB5">
        <w:rPr>
          <w:rFonts w:ascii="楷体" w:eastAsia="楷体" w:hAnsi="楷体" w:hint="eastAsia"/>
          <w:sz w:val="24"/>
          <w:szCs w:val="24"/>
        </w:rPr>
        <w:t>并将</w:t>
      </w:r>
      <w:r>
        <w:rPr>
          <w:rFonts w:ascii="楷体" w:eastAsia="楷体" w:hAnsi="楷体" w:hint="eastAsia"/>
          <w:sz w:val="24"/>
          <w:szCs w:val="24"/>
        </w:rPr>
        <w:t>反馈信息发至</w:t>
      </w:r>
      <w:r w:rsidRPr="00B12BB5">
        <w:rPr>
          <w:rFonts w:ascii="楷体" w:eastAsia="楷体" w:hAnsi="楷体" w:hint="eastAsia"/>
          <w:sz w:val="24"/>
          <w:szCs w:val="24"/>
        </w:rPr>
        <w:t>你的邮箱，请你及时查收</w:t>
      </w:r>
      <w:r>
        <w:rPr>
          <w:rFonts w:ascii="楷体" w:eastAsia="楷体" w:hAnsi="楷体" w:hint="eastAsia"/>
          <w:sz w:val="24"/>
          <w:szCs w:val="24"/>
        </w:rPr>
        <w:t>，按时赴约。</w:t>
      </w:r>
    </w:p>
    <w:p w:rsidR="00D145BD" w:rsidRPr="00601F16" w:rsidRDefault="00D145BD"/>
    <w:sectPr w:rsidR="00D145BD" w:rsidRPr="00601F16" w:rsidSect="00394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16"/>
    <w:rsid w:val="00601F16"/>
    <w:rsid w:val="00D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0053-5738-4078-A642-FA7454D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F16"/>
    <w:pPr>
      <w:ind w:firstLineChars="200" w:firstLine="420"/>
    </w:pPr>
  </w:style>
  <w:style w:type="character" w:styleId="a4">
    <w:name w:val="Hyperlink"/>
    <w:uiPriority w:val="99"/>
    <w:rsid w:val="00601F16"/>
    <w:rPr>
      <w:rFonts w:cs="Times New Roman"/>
      <w:color w:val="0563C1"/>
      <w:u w:val="single"/>
    </w:rPr>
  </w:style>
  <w:style w:type="character" w:styleId="a5">
    <w:name w:val="Strong"/>
    <w:uiPriority w:val="99"/>
    <w:qFormat/>
    <w:rsid w:val="00601F16"/>
    <w:rPr>
      <w:rFonts w:cs="Times New Roman"/>
      <w:b/>
    </w:rPr>
  </w:style>
  <w:style w:type="character" w:styleId="a6">
    <w:name w:val="Emphasis"/>
    <w:uiPriority w:val="99"/>
    <w:qFormat/>
    <w:rsid w:val="00601F1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3;&#35831;&#20154;&#22635;&#22909;&#39044;&#32422;&#20449;&#24687;&#21518;&#29992;&#23398;&#26657;&#20010;&#20154;&#30005;&#23376;&#37038;&#31665;&#23558;&#27492;&#39044;&#32422;&#21333;&#21457;&#33267;acasup@b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2016-12-05T00:48:00Z</dcterms:created>
  <dcterms:modified xsi:type="dcterms:W3CDTF">2016-12-05T00:49:00Z</dcterms:modified>
</cp:coreProperties>
</file>